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614C" w14:textId="1D45782B" w:rsidR="00400DCE" w:rsidRPr="00FA7948" w:rsidRDefault="00242D81">
      <w:pPr>
        <w:spacing w:after="60"/>
        <w:rPr>
          <w:rFonts w:ascii="Calibri" w:hAnsi="Calibri" w:cs="Calibri"/>
          <w:lang w:val="en-US"/>
        </w:rPr>
      </w:pPr>
      <w:r w:rsidRPr="00FA7948">
        <w:rPr>
          <w:rFonts w:ascii="Calibri" w:hAnsi="Calibri" w:cs="Calibri"/>
          <w:lang w:val="en-US"/>
        </w:rPr>
        <w:t xml:space="preserve"> </w:t>
      </w:r>
      <w:r w:rsidR="00B512F0" w:rsidRPr="006F3EF1">
        <w:rPr>
          <w:noProof/>
          <w:lang w:val="en-GB"/>
        </w:rPr>
        <w:drawing>
          <wp:inline distT="0" distB="0" distL="0" distR="0" wp14:anchorId="0D1FD48E" wp14:editId="1929F147">
            <wp:extent cx="1009815" cy="802943"/>
            <wp:effectExtent l="0" t="0" r="0" b="0"/>
            <wp:docPr id="1" name="Рисунок 1" descr="Изображение выглядит как символ, красный, Шрифт, Прямоугольн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имвол, красный, Шрифт, Прямоугольни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76" cy="81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DA0A9" w14:textId="77777777" w:rsidR="004D288A" w:rsidRPr="00FA7948" w:rsidRDefault="004D288A" w:rsidP="00CB5681">
      <w:pPr>
        <w:spacing w:before="60" w:after="60"/>
        <w:rPr>
          <w:b/>
          <w:bCs/>
          <w:lang w:val="en-US"/>
        </w:rPr>
      </w:pPr>
    </w:p>
    <w:p w14:paraId="13CCA129" w14:textId="6425A1FD" w:rsidR="000D729C" w:rsidRPr="000D729C" w:rsidRDefault="00366340" w:rsidP="00366340">
      <w:pPr>
        <w:pStyle w:val="ListParagraph"/>
        <w:spacing w:after="60" w:line="240" w:lineRule="auto"/>
        <w:ind w:left="0" w:firstLine="567"/>
        <w:jc w:val="center"/>
        <w:rPr>
          <w:rStyle w:val="a0"/>
          <w:b/>
          <w:bCs/>
          <w:sz w:val="18"/>
          <w:szCs w:val="18"/>
          <w:lang w:val="en-GB"/>
        </w:rPr>
      </w:pPr>
      <w:r w:rsidRPr="0036634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Les </w:t>
      </w:r>
      <w:proofErr w:type="spellStart"/>
      <w:r w:rsidRPr="00366340">
        <w:rPr>
          <w:rFonts w:ascii="Times New Roman" w:hAnsi="Times New Roman" w:cs="Times New Roman"/>
          <w:b/>
          <w:bCs/>
          <w:sz w:val="24"/>
          <w:szCs w:val="24"/>
          <w:lang w:val="en-GB"/>
        </w:rPr>
        <w:t>producteurs</w:t>
      </w:r>
      <w:proofErr w:type="spellEnd"/>
      <w:r w:rsidRPr="0036634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66340">
        <w:rPr>
          <w:rFonts w:ascii="Times New Roman" w:hAnsi="Times New Roman" w:cs="Times New Roman"/>
          <w:b/>
          <w:bCs/>
          <w:sz w:val="24"/>
          <w:szCs w:val="24"/>
          <w:lang w:val="en-GB"/>
        </w:rPr>
        <w:t>russes</w:t>
      </w:r>
      <w:proofErr w:type="spellEnd"/>
      <w:r w:rsidRPr="0036634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66340">
        <w:rPr>
          <w:rFonts w:ascii="Times New Roman" w:hAnsi="Times New Roman" w:cs="Times New Roman"/>
          <w:b/>
          <w:bCs/>
          <w:sz w:val="24"/>
          <w:szCs w:val="24"/>
          <w:lang w:val="en-GB"/>
        </w:rPr>
        <w:t>d'engrais</w:t>
      </w:r>
      <w:proofErr w:type="spellEnd"/>
      <w:r w:rsidRPr="0036634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66340">
        <w:rPr>
          <w:rFonts w:ascii="Times New Roman" w:hAnsi="Times New Roman" w:cs="Times New Roman"/>
          <w:b/>
          <w:bCs/>
          <w:sz w:val="24"/>
          <w:szCs w:val="24"/>
          <w:lang w:val="en-GB"/>
        </w:rPr>
        <w:t>minéraux</w:t>
      </w:r>
      <w:proofErr w:type="spellEnd"/>
      <w:r w:rsidRPr="0036634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66340">
        <w:rPr>
          <w:rFonts w:ascii="Times New Roman" w:hAnsi="Times New Roman" w:cs="Times New Roman"/>
          <w:b/>
          <w:bCs/>
          <w:sz w:val="24"/>
          <w:szCs w:val="24"/>
          <w:lang w:val="en-GB"/>
        </w:rPr>
        <w:t>sont</w:t>
      </w:r>
      <w:proofErr w:type="spellEnd"/>
      <w:r w:rsidRPr="0036634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66340">
        <w:rPr>
          <w:rFonts w:ascii="Times New Roman" w:hAnsi="Times New Roman" w:cs="Times New Roman"/>
          <w:b/>
          <w:bCs/>
          <w:sz w:val="24"/>
          <w:szCs w:val="24"/>
          <w:lang w:val="en-GB"/>
        </w:rPr>
        <w:t>prêts</w:t>
      </w:r>
      <w:proofErr w:type="spellEnd"/>
      <w:r w:rsidRPr="0036634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à doubler </w:t>
      </w:r>
      <w:proofErr w:type="spellStart"/>
      <w:r w:rsidRPr="00366340">
        <w:rPr>
          <w:rFonts w:ascii="Times New Roman" w:hAnsi="Times New Roman" w:cs="Times New Roman"/>
          <w:b/>
          <w:bCs/>
          <w:sz w:val="24"/>
          <w:szCs w:val="24"/>
          <w:lang w:val="en-GB"/>
        </w:rPr>
        <w:t>leurs</w:t>
      </w:r>
      <w:proofErr w:type="spellEnd"/>
      <w:r w:rsidRPr="0036634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66340">
        <w:rPr>
          <w:rFonts w:ascii="Times New Roman" w:hAnsi="Times New Roman" w:cs="Times New Roman"/>
          <w:b/>
          <w:bCs/>
          <w:sz w:val="24"/>
          <w:szCs w:val="24"/>
          <w:lang w:val="en-GB"/>
        </w:rPr>
        <w:t>expéditions</w:t>
      </w:r>
      <w:proofErr w:type="spellEnd"/>
      <w:r w:rsidRPr="0036634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66340">
        <w:rPr>
          <w:rFonts w:ascii="Times New Roman" w:hAnsi="Times New Roman" w:cs="Times New Roman"/>
          <w:b/>
          <w:bCs/>
          <w:sz w:val="24"/>
          <w:szCs w:val="24"/>
          <w:lang w:val="en-GB"/>
        </w:rPr>
        <w:t>vers</w:t>
      </w:r>
      <w:proofErr w:type="spellEnd"/>
      <w:r w:rsidRPr="0036634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les pays </w:t>
      </w:r>
      <w:proofErr w:type="spellStart"/>
      <w:r w:rsidRPr="00366340">
        <w:rPr>
          <w:rFonts w:ascii="Times New Roman" w:hAnsi="Times New Roman" w:cs="Times New Roman"/>
          <w:b/>
          <w:bCs/>
          <w:sz w:val="24"/>
          <w:szCs w:val="24"/>
          <w:lang w:val="en-GB"/>
        </w:rPr>
        <w:t>africains</w:t>
      </w:r>
      <w:proofErr w:type="spellEnd"/>
    </w:p>
    <w:p w14:paraId="5AED571E" w14:textId="410C2966" w:rsidR="000D729C" w:rsidRDefault="00366340" w:rsidP="000D729C">
      <w:pPr>
        <w:rPr>
          <w:lang w:val="en-GB"/>
        </w:rPr>
      </w:pPr>
      <w:r w:rsidRPr="00366340">
        <w:rPr>
          <w:lang w:val="en-GB"/>
        </w:rPr>
        <w:t xml:space="preserve">Les </w:t>
      </w:r>
      <w:proofErr w:type="spellStart"/>
      <w:r w:rsidRPr="00366340">
        <w:rPr>
          <w:lang w:val="en-GB"/>
        </w:rPr>
        <w:t>producteurs</w:t>
      </w:r>
      <w:proofErr w:type="spellEnd"/>
      <w:r w:rsidRPr="00366340">
        <w:rPr>
          <w:lang w:val="en-GB"/>
        </w:rPr>
        <w:t xml:space="preserve"> </w:t>
      </w:r>
      <w:proofErr w:type="spellStart"/>
      <w:r w:rsidRPr="00366340">
        <w:rPr>
          <w:lang w:val="en-GB"/>
        </w:rPr>
        <w:t>russes</w:t>
      </w:r>
      <w:proofErr w:type="spellEnd"/>
      <w:r w:rsidRPr="00366340">
        <w:rPr>
          <w:lang w:val="en-GB"/>
        </w:rPr>
        <w:t xml:space="preserve"> </w:t>
      </w:r>
      <w:proofErr w:type="spellStart"/>
      <w:r w:rsidRPr="00366340">
        <w:rPr>
          <w:lang w:val="en-GB"/>
        </w:rPr>
        <w:t>d'engrais</w:t>
      </w:r>
      <w:proofErr w:type="spellEnd"/>
      <w:r w:rsidRPr="00366340">
        <w:rPr>
          <w:lang w:val="en-GB"/>
        </w:rPr>
        <w:t xml:space="preserve"> </w:t>
      </w:r>
      <w:proofErr w:type="spellStart"/>
      <w:r w:rsidRPr="00366340">
        <w:rPr>
          <w:lang w:val="en-GB"/>
        </w:rPr>
        <w:t>minéraux</w:t>
      </w:r>
      <w:proofErr w:type="spellEnd"/>
      <w:r w:rsidRPr="00366340">
        <w:rPr>
          <w:lang w:val="en-GB"/>
        </w:rPr>
        <w:t xml:space="preserve"> </w:t>
      </w:r>
      <w:proofErr w:type="spellStart"/>
      <w:r w:rsidRPr="00366340">
        <w:rPr>
          <w:lang w:val="en-GB"/>
        </w:rPr>
        <w:t>sont</w:t>
      </w:r>
      <w:proofErr w:type="spellEnd"/>
      <w:r w:rsidRPr="00366340">
        <w:rPr>
          <w:lang w:val="en-GB"/>
        </w:rPr>
        <w:t xml:space="preserve"> </w:t>
      </w:r>
      <w:proofErr w:type="spellStart"/>
      <w:r w:rsidRPr="00366340">
        <w:rPr>
          <w:lang w:val="en-GB"/>
        </w:rPr>
        <w:t>prêts</w:t>
      </w:r>
      <w:proofErr w:type="spellEnd"/>
      <w:r w:rsidRPr="00366340">
        <w:rPr>
          <w:lang w:val="en-GB"/>
        </w:rPr>
        <w:t xml:space="preserve"> à doubler </w:t>
      </w:r>
      <w:proofErr w:type="spellStart"/>
      <w:r w:rsidRPr="00366340">
        <w:rPr>
          <w:lang w:val="en-GB"/>
        </w:rPr>
        <w:t>leurs</w:t>
      </w:r>
      <w:proofErr w:type="spellEnd"/>
      <w:r w:rsidRPr="00366340">
        <w:rPr>
          <w:lang w:val="en-GB"/>
        </w:rPr>
        <w:t xml:space="preserve"> </w:t>
      </w:r>
      <w:proofErr w:type="spellStart"/>
      <w:r w:rsidRPr="00366340">
        <w:rPr>
          <w:lang w:val="en-GB"/>
        </w:rPr>
        <w:t>expéditions</w:t>
      </w:r>
      <w:proofErr w:type="spellEnd"/>
      <w:r w:rsidRPr="00366340">
        <w:rPr>
          <w:lang w:val="en-GB"/>
        </w:rPr>
        <w:t xml:space="preserve"> </w:t>
      </w:r>
      <w:proofErr w:type="spellStart"/>
      <w:r w:rsidRPr="00366340">
        <w:rPr>
          <w:lang w:val="en-GB"/>
        </w:rPr>
        <w:t>vers</w:t>
      </w:r>
      <w:proofErr w:type="spellEnd"/>
      <w:r w:rsidRPr="00366340">
        <w:rPr>
          <w:lang w:val="en-GB"/>
        </w:rPr>
        <w:t xml:space="preserve"> les pays </w:t>
      </w:r>
      <w:proofErr w:type="spellStart"/>
      <w:r w:rsidRPr="00366340">
        <w:rPr>
          <w:lang w:val="en-GB"/>
        </w:rPr>
        <w:t>africains</w:t>
      </w:r>
      <w:proofErr w:type="spellEnd"/>
      <w:r w:rsidRPr="00366340">
        <w:rPr>
          <w:lang w:val="en-GB"/>
        </w:rPr>
        <w:t xml:space="preserve"> au </w:t>
      </w:r>
      <w:proofErr w:type="spellStart"/>
      <w:r w:rsidRPr="00366340">
        <w:rPr>
          <w:lang w:val="en-GB"/>
        </w:rPr>
        <w:t>cours</w:t>
      </w:r>
      <w:proofErr w:type="spellEnd"/>
      <w:r w:rsidRPr="00366340">
        <w:rPr>
          <w:lang w:val="en-GB"/>
        </w:rPr>
        <w:t xml:space="preserve"> des cinq </w:t>
      </w:r>
      <w:proofErr w:type="spellStart"/>
      <w:r w:rsidRPr="00366340">
        <w:rPr>
          <w:lang w:val="en-GB"/>
        </w:rPr>
        <w:t>prochaines</w:t>
      </w:r>
      <w:proofErr w:type="spellEnd"/>
      <w:r w:rsidRPr="00366340">
        <w:rPr>
          <w:lang w:val="en-GB"/>
        </w:rPr>
        <w:t xml:space="preserve"> </w:t>
      </w:r>
      <w:proofErr w:type="spellStart"/>
      <w:r w:rsidRPr="00366340">
        <w:rPr>
          <w:lang w:val="en-GB"/>
        </w:rPr>
        <w:t>années</w:t>
      </w:r>
      <w:proofErr w:type="spellEnd"/>
      <w:r w:rsidRPr="00366340">
        <w:rPr>
          <w:lang w:val="en-GB"/>
        </w:rPr>
        <w:t xml:space="preserve">. </w:t>
      </w:r>
      <w:proofErr w:type="spellStart"/>
      <w:r w:rsidRPr="00366340">
        <w:rPr>
          <w:lang w:val="en-GB"/>
        </w:rPr>
        <w:t>C'est</w:t>
      </w:r>
      <w:proofErr w:type="spellEnd"/>
      <w:r w:rsidRPr="00366340">
        <w:rPr>
          <w:lang w:val="en-GB"/>
        </w:rPr>
        <w:t xml:space="preserve"> </w:t>
      </w:r>
      <w:proofErr w:type="spellStart"/>
      <w:r w:rsidRPr="00366340">
        <w:rPr>
          <w:lang w:val="en-GB"/>
        </w:rPr>
        <w:t>ce</w:t>
      </w:r>
      <w:proofErr w:type="spellEnd"/>
      <w:r w:rsidRPr="00366340">
        <w:rPr>
          <w:lang w:val="en-GB"/>
        </w:rPr>
        <w:t xml:space="preserve"> </w:t>
      </w:r>
      <w:proofErr w:type="spellStart"/>
      <w:r w:rsidRPr="00366340">
        <w:rPr>
          <w:lang w:val="en-GB"/>
        </w:rPr>
        <w:t>qu'a</w:t>
      </w:r>
      <w:proofErr w:type="spellEnd"/>
      <w:r w:rsidRPr="00366340">
        <w:rPr>
          <w:lang w:val="en-GB"/>
        </w:rPr>
        <w:t xml:space="preserve"> </w:t>
      </w:r>
      <w:proofErr w:type="spellStart"/>
      <w:r w:rsidRPr="00366340">
        <w:rPr>
          <w:lang w:val="en-GB"/>
        </w:rPr>
        <w:t>annoncé</w:t>
      </w:r>
      <w:proofErr w:type="spellEnd"/>
      <w:r w:rsidRPr="00366340">
        <w:rPr>
          <w:lang w:val="en-GB"/>
        </w:rPr>
        <w:t xml:space="preserve"> Andrey Guryev, </w:t>
      </w:r>
      <w:proofErr w:type="spellStart"/>
      <w:r w:rsidRPr="00366340">
        <w:rPr>
          <w:lang w:val="en-GB"/>
        </w:rPr>
        <w:t>président</w:t>
      </w:r>
      <w:proofErr w:type="spellEnd"/>
      <w:r w:rsidRPr="00366340">
        <w:rPr>
          <w:lang w:val="en-GB"/>
        </w:rPr>
        <w:t xml:space="preserve"> de </w:t>
      </w:r>
      <w:proofErr w:type="spellStart"/>
      <w:r w:rsidRPr="00366340">
        <w:rPr>
          <w:lang w:val="en-GB"/>
        </w:rPr>
        <w:t>l'Association</w:t>
      </w:r>
      <w:proofErr w:type="spellEnd"/>
      <w:r w:rsidRPr="00366340">
        <w:rPr>
          <w:lang w:val="en-GB"/>
        </w:rPr>
        <w:t xml:space="preserve"> russe des </w:t>
      </w:r>
      <w:proofErr w:type="spellStart"/>
      <w:r w:rsidRPr="00366340">
        <w:rPr>
          <w:lang w:val="en-GB"/>
        </w:rPr>
        <w:t>producteurs</w:t>
      </w:r>
      <w:proofErr w:type="spellEnd"/>
      <w:r w:rsidRPr="00366340">
        <w:rPr>
          <w:lang w:val="en-GB"/>
        </w:rPr>
        <w:t xml:space="preserve"> </w:t>
      </w:r>
      <w:proofErr w:type="spellStart"/>
      <w:r w:rsidRPr="00366340">
        <w:rPr>
          <w:lang w:val="en-GB"/>
        </w:rPr>
        <w:t>d'engrais</w:t>
      </w:r>
      <w:proofErr w:type="spellEnd"/>
      <w:r w:rsidRPr="00366340">
        <w:rPr>
          <w:lang w:val="en-GB"/>
        </w:rPr>
        <w:t xml:space="preserve"> (RFPA), </w:t>
      </w:r>
      <w:proofErr w:type="spellStart"/>
      <w:r w:rsidRPr="00366340">
        <w:rPr>
          <w:lang w:val="en-GB"/>
        </w:rPr>
        <w:t>en</w:t>
      </w:r>
      <w:proofErr w:type="spellEnd"/>
      <w:r w:rsidRPr="00366340">
        <w:rPr>
          <w:lang w:val="en-GB"/>
        </w:rPr>
        <w:t xml:space="preserve"> marge du </w:t>
      </w:r>
      <w:proofErr w:type="spellStart"/>
      <w:r w:rsidRPr="00366340">
        <w:rPr>
          <w:lang w:val="en-GB"/>
        </w:rPr>
        <w:t>deuxième</w:t>
      </w:r>
      <w:proofErr w:type="spellEnd"/>
      <w:r w:rsidRPr="00366340">
        <w:rPr>
          <w:lang w:val="en-GB"/>
        </w:rPr>
        <w:t xml:space="preserve"> </w:t>
      </w:r>
      <w:proofErr w:type="spellStart"/>
      <w:r w:rsidRPr="00366340">
        <w:rPr>
          <w:lang w:val="en-GB"/>
        </w:rPr>
        <w:t>sommet</w:t>
      </w:r>
      <w:proofErr w:type="spellEnd"/>
      <w:r w:rsidRPr="00366340">
        <w:rPr>
          <w:lang w:val="en-GB"/>
        </w:rPr>
        <w:t xml:space="preserve"> </w:t>
      </w:r>
      <w:proofErr w:type="spellStart"/>
      <w:r w:rsidRPr="00366340">
        <w:rPr>
          <w:lang w:val="en-GB"/>
        </w:rPr>
        <w:t>Russie</w:t>
      </w:r>
      <w:proofErr w:type="spellEnd"/>
      <w:r w:rsidRPr="00366340">
        <w:rPr>
          <w:lang w:val="en-GB"/>
        </w:rPr>
        <w:t xml:space="preserve">-Afrique, qui se </w:t>
      </w:r>
      <w:proofErr w:type="spellStart"/>
      <w:r w:rsidRPr="00366340">
        <w:rPr>
          <w:lang w:val="en-GB"/>
        </w:rPr>
        <w:t>tient</w:t>
      </w:r>
      <w:proofErr w:type="spellEnd"/>
      <w:r w:rsidRPr="00366340">
        <w:rPr>
          <w:lang w:val="en-GB"/>
        </w:rPr>
        <w:t xml:space="preserve"> à Saint-</w:t>
      </w:r>
      <w:proofErr w:type="spellStart"/>
      <w:r w:rsidRPr="00366340">
        <w:rPr>
          <w:lang w:val="en-GB"/>
        </w:rPr>
        <w:t>Pétersbourg</w:t>
      </w:r>
      <w:proofErr w:type="spellEnd"/>
      <w:r w:rsidRPr="00366340">
        <w:rPr>
          <w:lang w:val="en-GB"/>
        </w:rPr>
        <w:t>.</w:t>
      </w:r>
    </w:p>
    <w:p w14:paraId="42F76860" w14:textId="77777777" w:rsidR="00366340" w:rsidRPr="000D729C" w:rsidRDefault="00366340" w:rsidP="000D729C">
      <w:pPr>
        <w:rPr>
          <w:lang w:val="en-GB"/>
        </w:rPr>
      </w:pPr>
    </w:p>
    <w:p w14:paraId="5E340AAA" w14:textId="616E8048" w:rsidR="000D729C" w:rsidRPr="000D729C" w:rsidRDefault="00366340" w:rsidP="000D729C">
      <w:pPr>
        <w:rPr>
          <w:b/>
          <w:bCs/>
          <w:lang w:val="en-GB"/>
        </w:rPr>
      </w:pPr>
      <w:proofErr w:type="spellStart"/>
      <w:r w:rsidRPr="00366340">
        <w:rPr>
          <w:b/>
          <w:bCs/>
          <w:lang w:val="en-GB"/>
        </w:rPr>
        <w:t>Concernant</w:t>
      </w:r>
      <w:proofErr w:type="spellEnd"/>
      <w:r w:rsidRPr="00366340">
        <w:rPr>
          <w:b/>
          <w:bCs/>
          <w:lang w:val="en-GB"/>
        </w:rPr>
        <w:t xml:space="preserve"> la situation de la </w:t>
      </w:r>
      <w:proofErr w:type="spellStart"/>
      <w:r w:rsidRPr="00366340">
        <w:rPr>
          <w:b/>
          <w:bCs/>
          <w:lang w:val="en-GB"/>
        </w:rPr>
        <w:t>sécurité</w:t>
      </w:r>
      <w:proofErr w:type="spellEnd"/>
      <w:r w:rsidRPr="00366340">
        <w:rPr>
          <w:b/>
          <w:bCs/>
          <w:lang w:val="en-GB"/>
        </w:rPr>
        <w:t xml:space="preserve"> </w:t>
      </w:r>
      <w:proofErr w:type="spellStart"/>
      <w:r w:rsidRPr="00366340">
        <w:rPr>
          <w:b/>
          <w:bCs/>
          <w:lang w:val="en-GB"/>
        </w:rPr>
        <w:t>alimentaire</w:t>
      </w:r>
      <w:proofErr w:type="spellEnd"/>
      <w:r w:rsidRPr="00366340">
        <w:rPr>
          <w:b/>
          <w:bCs/>
          <w:lang w:val="en-GB"/>
        </w:rPr>
        <w:t xml:space="preserve"> sur le continent </w:t>
      </w:r>
      <w:proofErr w:type="spellStart"/>
      <w:r w:rsidRPr="00366340">
        <w:rPr>
          <w:b/>
          <w:bCs/>
          <w:lang w:val="en-GB"/>
        </w:rPr>
        <w:t>africain</w:t>
      </w:r>
      <w:proofErr w:type="spellEnd"/>
      <w:r w:rsidR="000D729C" w:rsidRPr="000D729C">
        <w:rPr>
          <w:b/>
          <w:bCs/>
          <w:lang w:val="en-GB"/>
        </w:rPr>
        <w:t>:</w:t>
      </w:r>
    </w:p>
    <w:p w14:paraId="0D8A03C3" w14:textId="77777777" w:rsidR="000D729C" w:rsidRPr="000D729C" w:rsidRDefault="000D729C" w:rsidP="000D729C">
      <w:pPr>
        <w:rPr>
          <w:lang w:val="en-GB"/>
        </w:rPr>
      </w:pPr>
    </w:p>
    <w:p w14:paraId="0BA3B9DF" w14:textId="4D59AB9B" w:rsidR="004174DE" w:rsidRPr="004174DE" w:rsidRDefault="004174DE" w:rsidP="004174D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60 % des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terres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arables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du continent ne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sont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pas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utilisées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pour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l'agriculture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7F22B309" w14:textId="77777777" w:rsidR="004174DE" w:rsidRPr="004174DE" w:rsidRDefault="004174DE" w:rsidP="004174D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Selon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les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statistiques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des Nations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unies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, 40 % des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terres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africaines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sont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dégradées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en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raison de la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présence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de cadmium et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d'impuretés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métaux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lourds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provenant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engrais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6CBDCDB2" w14:textId="77777777" w:rsidR="004174DE" w:rsidRPr="004174DE" w:rsidRDefault="004174DE" w:rsidP="004174D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Environ 278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millions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personnes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(20 % de la population)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souffrent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faim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chronique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3DCB0BB" w14:textId="1C365DEB" w:rsidR="004174DE" w:rsidRPr="004174DE" w:rsidRDefault="004174DE" w:rsidP="004174D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Si la tendance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actuelle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des importations de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denrées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alimentaires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poursuit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, qui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s'élèvent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actuellement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à 55 milliards de dollars,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elles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devraient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doubler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d'ici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2030.</w:t>
      </w:r>
    </w:p>
    <w:p w14:paraId="74608D43" w14:textId="37696206" w:rsidR="000D729C" w:rsidRPr="000D729C" w:rsidRDefault="004174DE" w:rsidP="000D729C">
      <w:pPr>
        <w:rPr>
          <w:b/>
          <w:bCs/>
          <w:lang w:val="en-GB"/>
        </w:rPr>
      </w:pPr>
      <w:proofErr w:type="spellStart"/>
      <w:r w:rsidRPr="004174DE">
        <w:rPr>
          <w:b/>
          <w:bCs/>
          <w:lang w:val="en-GB"/>
        </w:rPr>
        <w:t>Concernant</w:t>
      </w:r>
      <w:proofErr w:type="spellEnd"/>
      <w:r w:rsidRPr="004174DE">
        <w:rPr>
          <w:b/>
          <w:bCs/>
          <w:lang w:val="en-GB"/>
        </w:rPr>
        <w:t xml:space="preserve"> les performances et les </w:t>
      </w:r>
      <w:proofErr w:type="spellStart"/>
      <w:r w:rsidRPr="004174DE">
        <w:rPr>
          <w:b/>
          <w:bCs/>
          <w:lang w:val="en-GB"/>
        </w:rPr>
        <w:t>projets</w:t>
      </w:r>
      <w:proofErr w:type="spellEnd"/>
      <w:r w:rsidRPr="004174DE">
        <w:rPr>
          <w:b/>
          <w:bCs/>
          <w:lang w:val="en-GB"/>
        </w:rPr>
        <w:t xml:space="preserve"> des </w:t>
      </w:r>
      <w:proofErr w:type="spellStart"/>
      <w:r w:rsidRPr="004174DE">
        <w:rPr>
          <w:b/>
          <w:bCs/>
          <w:lang w:val="en-GB"/>
        </w:rPr>
        <w:t>producteurs</w:t>
      </w:r>
      <w:proofErr w:type="spellEnd"/>
      <w:r w:rsidRPr="004174DE">
        <w:rPr>
          <w:b/>
          <w:bCs/>
          <w:lang w:val="en-GB"/>
        </w:rPr>
        <w:t xml:space="preserve"> </w:t>
      </w:r>
      <w:proofErr w:type="spellStart"/>
      <w:r w:rsidRPr="004174DE">
        <w:rPr>
          <w:b/>
          <w:bCs/>
          <w:lang w:val="en-GB"/>
        </w:rPr>
        <w:t>russes</w:t>
      </w:r>
      <w:proofErr w:type="spellEnd"/>
      <w:r w:rsidRPr="004174DE">
        <w:rPr>
          <w:b/>
          <w:bCs/>
          <w:lang w:val="en-GB"/>
        </w:rPr>
        <w:t xml:space="preserve"> </w:t>
      </w:r>
      <w:proofErr w:type="spellStart"/>
      <w:r w:rsidRPr="004174DE">
        <w:rPr>
          <w:b/>
          <w:bCs/>
          <w:lang w:val="en-GB"/>
        </w:rPr>
        <w:t>d'engrais</w:t>
      </w:r>
      <w:proofErr w:type="spellEnd"/>
      <w:r w:rsidRPr="004174DE">
        <w:rPr>
          <w:b/>
          <w:bCs/>
          <w:lang w:val="en-GB"/>
        </w:rPr>
        <w:t xml:space="preserve"> </w:t>
      </w:r>
      <w:proofErr w:type="spellStart"/>
      <w:r w:rsidRPr="004174DE">
        <w:rPr>
          <w:b/>
          <w:bCs/>
          <w:lang w:val="en-GB"/>
        </w:rPr>
        <w:t>en</w:t>
      </w:r>
      <w:proofErr w:type="spellEnd"/>
      <w:r w:rsidRPr="004174DE">
        <w:rPr>
          <w:b/>
          <w:bCs/>
          <w:lang w:val="en-GB"/>
        </w:rPr>
        <w:t xml:space="preserve"> Afrique</w:t>
      </w:r>
      <w:r w:rsidR="000D729C" w:rsidRPr="000D729C">
        <w:rPr>
          <w:b/>
          <w:bCs/>
          <w:lang w:val="en-GB"/>
        </w:rPr>
        <w:t>:</w:t>
      </w:r>
    </w:p>
    <w:p w14:paraId="37182DF7" w14:textId="77777777" w:rsidR="000D729C" w:rsidRPr="000D729C" w:rsidRDefault="000D729C" w:rsidP="000D729C">
      <w:pPr>
        <w:rPr>
          <w:lang w:val="en-GB"/>
        </w:rPr>
      </w:pPr>
    </w:p>
    <w:p w14:paraId="7FBFD769" w14:textId="0E889D35" w:rsidR="004174DE" w:rsidRDefault="004174DE" w:rsidP="000D729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Russie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détient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environ 10 % du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marché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africain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engrais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minéraux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. Au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cours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des cinq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dernières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années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, la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Russie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a plus que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doublé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ses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expéditions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d'engrais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minéraux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vers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les pays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africains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, pour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atteindre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1,6 million de tonnes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en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2022. Les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engrais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russes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sont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utilisés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dans 25 pays du continent. </w:t>
      </w:r>
    </w:p>
    <w:p w14:paraId="6D5B0F77" w14:textId="77777777" w:rsidR="004174DE" w:rsidRDefault="004174DE" w:rsidP="000D729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Les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principaux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produits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sont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le NPK, le phosphate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d'ammonium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, le nitrate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d'ammonium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et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l'urée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. Les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principaux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fournisseurs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d'engrais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russes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sur le continent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africain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sont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PhosAgro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(33 %) et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EuroChem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(25 %). </w:t>
      </w:r>
    </w:p>
    <w:p w14:paraId="236E0ADF" w14:textId="79F2A96F" w:rsidR="004174DE" w:rsidRDefault="004174DE" w:rsidP="000D729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Les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principaux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marchés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pour les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engrais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russes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sont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l'Afrique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du Sud (phosphate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d'ammonium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), le Maroc (nitrate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d'ammonium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urée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), le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Sénégal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engrais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azotés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), la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Tanzanie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(DAP, azote) et la Côte d'Ivoire (azote, NPK). </w:t>
      </w:r>
    </w:p>
    <w:p w14:paraId="654F8DD2" w14:textId="77777777" w:rsidR="004174DE" w:rsidRDefault="004174DE" w:rsidP="000D729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Les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producteurs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russes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d'engrais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élargissent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continuellement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leur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gamme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produits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pour les pays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africains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Ils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ont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développé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nouvelles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marques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d'engrais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ayant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effets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acidifiants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minimes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ce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qui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est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particulièrement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important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en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raison des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niveaux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d'acidité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élevés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des sols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locaux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Ils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ont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également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créé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des marques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présentant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une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grande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solubilité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granulés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essentielle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dans les conditions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climatiques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sèches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En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outre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ces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engrais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contiennent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du calcium, du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magnésium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, du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soufre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, du zinc et du bore. </w:t>
      </w:r>
    </w:p>
    <w:p w14:paraId="777C2300" w14:textId="38009060" w:rsidR="000D729C" w:rsidRPr="000D729C" w:rsidRDefault="004174DE" w:rsidP="000D729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Les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engrais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russes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contiennent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pas de concentrations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nocives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de cadmium et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d'autres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substances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toxiques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ce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qui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garantit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santé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des sols et des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produits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agricoles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africains</w:t>
      </w:r>
      <w:proofErr w:type="spellEnd"/>
      <w:r w:rsidR="000D729C" w:rsidRPr="000D729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8650A51" w14:textId="77777777" w:rsidR="000D729C" w:rsidRPr="000D729C" w:rsidRDefault="000D729C" w:rsidP="000D729C">
      <w:pPr>
        <w:ind w:left="360"/>
        <w:rPr>
          <w:lang w:val="en-GB"/>
        </w:rPr>
      </w:pPr>
    </w:p>
    <w:p w14:paraId="7057A73D" w14:textId="7DEB046A" w:rsidR="000D729C" w:rsidRPr="000D729C" w:rsidRDefault="004174DE" w:rsidP="000D729C">
      <w:pPr>
        <w:rPr>
          <w:b/>
          <w:bCs/>
          <w:lang w:val="en-GB"/>
        </w:rPr>
      </w:pPr>
      <w:r w:rsidRPr="004174DE">
        <w:rPr>
          <w:b/>
          <w:bCs/>
          <w:lang w:val="en-GB"/>
        </w:rPr>
        <w:t xml:space="preserve">Les orientations </w:t>
      </w:r>
      <w:proofErr w:type="spellStart"/>
      <w:r w:rsidRPr="004174DE">
        <w:rPr>
          <w:b/>
          <w:bCs/>
          <w:lang w:val="en-GB"/>
        </w:rPr>
        <w:t>prometteuses</w:t>
      </w:r>
      <w:proofErr w:type="spellEnd"/>
      <w:r w:rsidRPr="004174DE">
        <w:rPr>
          <w:b/>
          <w:bCs/>
          <w:lang w:val="en-GB"/>
        </w:rPr>
        <w:t xml:space="preserve"> pour le </w:t>
      </w:r>
      <w:proofErr w:type="spellStart"/>
      <w:r w:rsidRPr="004174DE">
        <w:rPr>
          <w:b/>
          <w:bCs/>
          <w:lang w:val="en-GB"/>
        </w:rPr>
        <w:t>développement</w:t>
      </w:r>
      <w:proofErr w:type="spellEnd"/>
      <w:r w:rsidRPr="004174DE">
        <w:rPr>
          <w:b/>
          <w:bCs/>
          <w:lang w:val="en-GB"/>
        </w:rPr>
        <w:t xml:space="preserve"> de la </w:t>
      </w:r>
      <w:proofErr w:type="spellStart"/>
      <w:r w:rsidRPr="004174DE">
        <w:rPr>
          <w:b/>
          <w:bCs/>
          <w:lang w:val="en-GB"/>
        </w:rPr>
        <w:t>coopération</w:t>
      </w:r>
      <w:proofErr w:type="spellEnd"/>
      <w:r w:rsidRPr="004174DE">
        <w:rPr>
          <w:b/>
          <w:bCs/>
          <w:lang w:val="en-GB"/>
        </w:rPr>
        <w:t xml:space="preserve"> </w:t>
      </w:r>
      <w:proofErr w:type="spellStart"/>
      <w:r w:rsidRPr="004174DE">
        <w:rPr>
          <w:b/>
          <w:bCs/>
          <w:lang w:val="en-GB"/>
        </w:rPr>
        <w:t>russo-africaine</w:t>
      </w:r>
      <w:proofErr w:type="spellEnd"/>
      <w:r w:rsidRPr="004174DE">
        <w:rPr>
          <w:b/>
          <w:bCs/>
          <w:lang w:val="en-GB"/>
        </w:rPr>
        <w:t xml:space="preserve"> dans le </w:t>
      </w:r>
      <w:proofErr w:type="spellStart"/>
      <w:r w:rsidRPr="004174DE">
        <w:rPr>
          <w:b/>
          <w:bCs/>
          <w:lang w:val="en-GB"/>
        </w:rPr>
        <w:t>domaine</w:t>
      </w:r>
      <w:proofErr w:type="spellEnd"/>
      <w:r w:rsidRPr="004174DE">
        <w:rPr>
          <w:b/>
          <w:bCs/>
          <w:lang w:val="en-GB"/>
        </w:rPr>
        <w:t xml:space="preserve"> des </w:t>
      </w:r>
      <w:proofErr w:type="spellStart"/>
      <w:r w:rsidRPr="004174DE">
        <w:rPr>
          <w:b/>
          <w:bCs/>
          <w:lang w:val="en-GB"/>
        </w:rPr>
        <w:t>engrais</w:t>
      </w:r>
      <w:proofErr w:type="spellEnd"/>
      <w:r w:rsidRPr="004174DE">
        <w:rPr>
          <w:b/>
          <w:bCs/>
          <w:lang w:val="en-GB"/>
        </w:rPr>
        <w:t xml:space="preserve"> </w:t>
      </w:r>
      <w:proofErr w:type="spellStart"/>
      <w:r w:rsidRPr="004174DE">
        <w:rPr>
          <w:b/>
          <w:bCs/>
          <w:lang w:val="en-GB"/>
        </w:rPr>
        <w:t>minéraux</w:t>
      </w:r>
      <w:proofErr w:type="spellEnd"/>
      <w:r w:rsidRPr="004174DE">
        <w:rPr>
          <w:b/>
          <w:bCs/>
          <w:lang w:val="en-GB"/>
        </w:rPr>
        <w:t xml:space="preserve"> </w:t>
      </w:r>
      <w:proofErr w:type="spellStart"/>
      <w:r w:rsidRPr="004174DE">
        <w:rPr>
          <w:b/>
          <w:bCs/>
          <w:lang w:val="en-GB"/>
        </w:rPr>
        <w:t>sont</w:t>
      </w:r>
      <w:proofErr w:type="spellEnd"/>
      <w:r w:rsidRPr="004174DE">
        <w:rPr>
          <w:b/>
          <w:bCs/>
          <w:lang w:val="en-GB"/>
        </w:rPr>
        <w:t xml:space="preserve"> les </w:t>
      </w:r>
      <w:proofErr w:type="spellStart"/>
      <w:r w:rsidRPr="004174DE">
        <w:rPr>
          <w:b/>
          <w:bCs/>
          <w:lang w:val="en-GB"/>
        </w:rPr>
        <w:t>suivantes</w:t>
      </w:r>
      <w:proofErr w:type="spellEnd"/>
      <w:r w:rsidR="000D729C" w:rsidRPr="000D729C">
        <w:rPr>
          <w:b/>
          <w:bCs/>
          <w:lang w:val="en-GB"/>
        </w:rPr>
        <w:t>:</w:t>
      </w:r>
    </w:p>
    <w:p w14:paraId="6DB7D342" w14:textId="77777777" w:rsidR="000D729C" w:rsidRPr="000D729C" w:rsidRDefault="000D729C" w:rsidP="000D729C">
      <w:pPr>
        <w:rPr>
          <w:rFonts w:cs="Times New Roman"/>
          <w:lang w:val="en-GB"/>
        </w:rPr>
      </w:pPr>
    </w:p>
    <w:p w14:paraId="1175E35C" w14:textId="77777777" w:rsidR="004174DE" w:rsidRPr="004174DE" w:rsidRDefault="004174DE" w:rsidP="004174D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Augmenter les volumes et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étendre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portée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géographique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expéditions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. Les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engrais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russes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sont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actuellement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utilisés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dans 25 pays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africains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et nous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sommes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prêts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à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discuter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des conditions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d'une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lastRenderedPageBreak/>
        <w:t>coopération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mutuellement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bénéfique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avec les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entreprises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des 30 pays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restants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. Notre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objectif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est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de doubler à nouveau les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expéditions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vers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le continent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africain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cours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des cinq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prochaines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années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994A75A" w14:textId="0BD8162E" w:rsidR="004174DE" w:rsidRPr="004174DE" w:rsidRDefault="004174DE" w:rsidP="004174D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Coopération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scientifique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et technique,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échange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d'expériences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en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matière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d'extraction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et de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traitement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ressources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minérales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avec les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producteurs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d'engrais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africains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afin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mettre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en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œuvre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des technologies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modernes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et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efficaces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dans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leurs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processus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de production. </w:t>
      </w:r>
    </w:p>
    <w:p w14:paraId="3BA46F95" w14:textId="67036DB5" w:rsidR="004174DE" w:rsidRPr="004174DE" w:rsidRDefault="004174DE" w:rsidP="004174D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Collaboration avec des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établissements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d'enseignement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en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Afrique pour sensibiliser les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agriculteurs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et les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consommateurs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produits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agricoles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aux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risques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liés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à la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teneur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en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métaux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lourds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en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 xml:space="preserve"> particulier le cadmium, dans les </w:t>
      </w:r>
      <w:proofErr w:type="spellStart"/>
      <w:r w:rsidRPr="004174DE">
        <w:rPr>
          <w:rFonts w:ascii="Times New Roman" w:hAnsi="Times New Roman" w:cs="Times New Roman"/>
          <w:sz w:val="24"/>
          <w:szCs w:val="24"/>
          <w:lang w:val="en-GB"/>
        </w:rPr>
        <w:t>engrais</w:t>
      </w:r>
      <w:proofErr w:type="spellEnd"/>
      <w:r w:rsidRPr="004174D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E34BFCA" w14:textId="7F3ACDF6" w:rsidR="00147525" w:rsidRDefault="004174DE" w:rsidP="00147525">
      <w:pPr>
        <w:rPr>
          <w:b/>
          <w:bCs/>
          <w:lang w:val="en-US"/>
        </w:rPr>
      </w:pPr>
      <w:r w:rsidRPr="004174DE">
        <w:rPr>
          <w:b/>
          <w:bCs/>
          <w:lang w:val="en-US"/>
        </w:rPr>
        <w:t xml:space="preserve">À </w:t>
      </w:r>
      <w:proofErr w:type="spellStart"/>
      <w:r w:rsidRPr="004174DE">
        <w:rPr>
          <w:b/>
          <w:bCs/>
          <w:lang w:val="en-US"/>
        </w:rPr>
        <w:t>propos</w:t>
      </w:r>
      <w:proofErr w:type="spellEnd"/>
      <w:r w:rsidRPr="004174DE">
        <w:rPr>
          <w:b/>
          <w:bCs/>
          <w:lang w:val="en-US"/>
        </w:rPr>
        <w:t xml:space="preserve"> de </w:t>
      </w:r>
      <w:proofErr w:type="spellStart"/>
      <w:r w:rsidRPr="004174DE">
        <w:rPr>
          <w:b/>
          <w:bCs/>
          <w:lang w:val="en-US"/>
        </w:rPr>
        <w:t>l'association</w:t>
      </w:r>
      <w:proofErr w:type="spellEnd"/>
      <w:r w:rsidRPr="004174DE">
        <w:rPr>
          <w:b/>
          <w:bCs/>
          <w:lang w:val="en-US"/>
        </w:rPr>
        <w:t xml:space="preserve"> russe des </w:t>
      </w:r>
      <w:proofErr w:type="spellStart"/>
      <w:r w:rsidRPr="004174DE">
        <w:rPr>
          <w:b/>
          <w:bCs/>
          <w:lang w:val="en-US"/>
        </w:rPr>
        <w:t>producteurs</w:t>
      </w:r>
      <w:proofErr w:type="spellEnd"/>
      <w:r w:rsidRPr="004174DE">
        <w:rPr>
          <w:b/>
          <w:bCs/>
          <w:lang w:val="en-US"/>
        </w:rPr>
        <w:t xml:space="preserve"> </w:t>
      </w:r>
      <w:proofErr w:type="spellStart"/>
      <w:r w:rsidRPr="004174DE">
        <w:rPr>
          <w:b/>
          <w:bCs/>
          <w:lang w:val="en-US"/>
        </w:rPr>
        <w:t>d'engrais</w:t>
      </w:r>
      <w:proofErr w:type="spellEnd"/>
    </w:p>
    <w:p w14:paraId="23D71945" w14:textId="77777777" w:rsidR="004174DE" w:rsidRPr="00147525" w:rsidRDefault="004174DE" w:rsidP="00147525">
      <w:pPr>
        <w:rPr>
          <w:b/>
          <w:bCs/>
          <w:lang w:val="en-US"/>
        </w:rPr>
      </w:pPr>
    </w:p>
    <w:p w14:paraId="6C31D897" w14:textId="61033F90" w:rsidR="000D729C" w:rsidRPr="000D729C" w:rsidRDefault="00291644" w:rsidP="00291644">
      <w:pPr>
        <w:rPr>
          <w:lang w:val="en-US"/>
        </w:rPr>
      </w:pPr>
      <w:proofErr w:type="spellStart"/>
      <w:r w:rsidRPr="00291644">
        <w:rPr>
          <w:lang w:val="en-US"/>
        </w:rPr>
        <w:t>L'Association</w:t>
      </w:r>
      <w:proofErr w:type="spellEnd"/>
      <w:r w:rsidRPr="00291644">
        <w:rPr>
          <w:lang w:val="en-US"/>
        </w:rPr>
        <w:t xml:space="preserve"> russe des </w:t>
      </w:r>
      <w:proofErr w:type="spellStart"/>
      <w:r w:rsidRPr="00291644">
        <w:rPr>
          <w:lang w:val="en-US"/>
        </w:rPr>
        <w:t>producteurs</w:t>
      </w:r>
      <w:proofErr w:type="spellEnd"/>
      <w:r w:rsidRPr="00291644">
        <w:rPr>
          <w:lang w:val="en-US"/>
        </w:rPr>
        <w:t xml:space="preserve"> </w:t>
      </w:r>
      <w:proofErr w:type="spellStart"/>
      <w:r w:rsidRPr="00291644">
        <w:rPr>
          <w:lang w:val="en-US"/>
        </w:rPr>
        <w:t>d'engrais</w:t>
      </w:r>
      <w:proofErr w:type="spellEnd"/>
      <w:r w:rsidRPr="00291644">
        <w:rPr>
          <w:lang w:val="en-US"/>
        </w:rPr>
        <w:t xml:space="preserve"> a </w:t>
      </w:r>
      <w:proofErr w:type="spellStart"/>
      <w:r w:rsidRPr="00291644">
        <w:rPr>
          <w:lang w:val="en-US"/>
        </w:rPr>
        <w:t>été</w:t>
      </w:r>
      <w:proofErr w:type="spellEnd"/>
      <w:r w:rsidRPr="00291644">
        <w:rPr>
          <w:lang w:val="en-US"/>
        </w:rPr>
        <w:t xml:space="preserve"> </w:t>
      </w:r>
      <w:proofErr w:type="spellStart"/>
      <w:r w:rsidRPr="00291644">
        <w:rPr>
          <w:lang w:val="en-US"/>
        </w:rPr>
        <w:t>créée</w:t>
      </w:r>
      <w:proofErr w:type="spellEnd"/>
      <w:r w:rsidRPr="00291644">
        <w:rPr>
          <w:lang w:val="en-US"/>
        </w:rPr>
        <w:t xml:space="preserve"> </w:t>
      </w:r>
      <w:proofErr w:type="spellStart"/>
      <w:r w:rsidRPr="00291644">
        <w:rPr>
          <w:lang w:val="en-US"/>
        </w:rPr>
        <w:t>en</w:t>
      </w:r>
      <w:proofErr w:type="spellEnd"/>
      <w:r w:rsidRPr="00291644">
        <w:rPr>
          <w:lang w:val="en-US"/>
        </w:rPr>
        <w:t xml:space="preserve"> 2008 par les plus grands </w:t>
      </w:r>
      <w:proofErr w:type="spellStart"/>
      <w:r w:rsidRPr="00291644">
        <w:rPr>
          <w:lang w:val="en-US"/>
        </w:rPr>
        <w:t>producteurs</w:t>
      </w:r>
      <w:proofErr w:type="spellEnd"/>
      <w:r w:rsidRPr="00291644">
        <w:rPr>
          <w:lang w:val="en-US"/>
        </w:rPr>
        <w:t xml:space="preserve"> </w:t>
      </w:r>
      <w:proofErr w:type="spellStart"/>
      <w:r w:rsidRPr="00291644">
        <w:rPr>
          <w:lang w:val="en-US"/>
        </w:rPr>
        <w:t>russes</w:t>
      </w:r>
      <w:proofErr w:type="spellEnd"/>
      <w:r w:rsidRPr="00291644">
        <w:rPr>
          <w:lang w:val="en-US"/>
        </w:rPr>
        <w:t xml:space="preserve"> </w:t>
      </w:r>
      <w:proofErr w:type="spellStart"/>
      <w:r w:rsidRPr="00291644">
        <w:rPr>
          <w:lang w:val="en-US"/>
        </w:rPr>
        <w:t>d'engrais</w:t>
      </w:r>
      <w:proofErr w:type="spellEnd"/>
      <w:r w:rsidRPr="00291644">
        <w:rPr>
          <w:lang w:val="en-US"/>
        </w:rPr>
        <w:t xml:space="preserve"> </w:t>
      </w:r>
      <w:proofErr w:type="spellStart"/>
      <w:r w:rsidRPr="00291644">
        <w:rPr>
          <w:lang w:val="en-US"/>
        </w:rPr>
        <w:t>minéraux</w:t>
      </w:r>
      <w:proofErr w:type="spellEnd"/>
      <w:r w:rsidRPr="00291644">
        <w:rPr>
          <w:lang w:val="en-US"/>
        </w:rPr>
        <w:t xml:space="preserve"> </w:t>
      </w:r>
      <w:proofErr w:type="spellStart"/>
      <w:r w:rsidRPr="00291644">
        <w:rPr>
          <w:lang w:val="en-US"/>
        </w:rPr>
        <w:t>afin</w:t>
      </w:r>
      <w:proofErr w:type="spellEnd"/>
      <w:r w:rsidRPr="00291644">
        <w:rPr>
          <w:lang w:val="en-US"/>
        </w:rPr>
        <w:t xml:space="preserve"> de </w:t>
      </w:r>
      <w:proofErr w:type="spellStart"/>
      <w:r w:rsidRPr="00291644">
        <w:rPr>
          <w:lang w:val="en-US"/>
        </w:rPr>
        <w:t>représenter</w:t>
      </w:r>
      <w:proofErr w:type="spellEnd"/>
      <w:r w:rsidRPr="00291644">
        <w:rPr>
          <w:lang w:val="en-US"/>
        </w:rPr>
        <w:t xml:space="preserve"> et de </w:t>
      </w:r>
      <w:proofErr w:type="spellStart"/>
      <w:r w:rsidRPr="00291644">
        <w:rPr>
          <w:lang w:val="en-US"/>
        </w:rPr>
        <w:t>protéger</w:t>
      </w:r>
      <w:proofErr w:type="spellEnd"/>
      <w:r w:rsidRPr="00291644">
        <w:rPr>
          <w:lang w:val="en-US"/>
        </w:rPr>
        <w:t xml:space="preserve"> </w:t>
      </w:r>
      <w:proofErr w:type="spellStart"/>
      <w:r w:rsidRPr="00291644">
        <w:rPr>
          <w:lang w:val="en-US"/>
        </w:rPr>
        <w:t>leurs</w:t>
      </w:r>
      <w:proofErr w:type="spellEnd"/>
      <w:r w:rsidRPr="00291644">
        <w:rPr>
          <w:lang w:val="en-US"/>
        </w:rPr>
        <w:t xml:space="preserve"> </w:t>
      </w:r>
      <w:proofErr w:type="spellStart"/>
      <w:r w:rsidRPr="00291644">
        <w:rPr>
          <w:lang w:val="en-US"/>
        </w:rPr>
        <w:t>intérêts</w:t>
      </w:r>
      <w:proofErr w:type="spellEnd"/>
      <w:r w:rsidRPr="00291644">
        <w:rPr>
          <w:lang w:val="en-US"/>
        </w:rPr>
        <w:t xml:space="preserve"> </w:t>
      </w:r>
      <w:proofErr w:type="spellStart"/>
      <w:r w:rsidRPr="00291644">
        <w:rPr>
          <w:lang w:val="en-US"/>
        </w:rPr>
        <w:t>en</w:t>
      </w:r>
      <w:proofErr w:type="spellEnd"/>
      <w:r w:rsidRPr="00291644">
        <w:rPr>
          <w:lang w:val="en-US"/>
        </w:rPr>
        <w:t xml:space="preserve"> </w:t>
      </w:r>
      <w:proofErr w:type="spellStart"/>
      <w:r w:rsidRPr="00291644">
        <w:rPr>
          <w:lang w:val="en-US"/>
        </w:rPr>
        <w:t>abordant</w:t>
      </w:r>
      <w:proofErr w:type="spellEnd"/>
      <w:r w:rsidRPr="00291644">
        <w:rPr>
          <w:lang w:val="en-US"/>
        </w:rPr>
        <w:t xml:space="preserve"> les questions </w:t>
      </w:r>
      <w:proofErr w:type="spellStart"/>
      <w:r w:rsidRPr="00291644">
        <w:rPr>
          <w:lang w:val="en-US"/>
        </w:rPr>
        <w:t>clés</w:t>
      </w:r>
      <w:proofErr w:type="spellEnd"/>
      <w:r w:rsidRPr="00291644">
        <w:rPr>
          <w:lang w:val="en-US"/>
        </w:rPr>
        <w:t xml:space="preserve"> </w:t>
      </w:r>
      <w:proofErr w:type="spellStart"/>
      <w:r w:rsidRPr="00291644">
        <w:rPr>
          <w:lang w:val="en-US"/>
        </w:rPr>
        <w:t>liées</w:t>
      </w:r>
      <w:proofErr w:type="spellEnd"/>
      <w:r w:rsidRPr="00291644">
        <w:rPr>
          <w:lang w:val="en-US"/>
        </w:rPr>
        <w:t xml:space="preserve"> au </w:t>
      </w:r>
      <w:proofErr w:type="spellStart"/>
      <w:r w:rsidRPr="00291644">
        <w:rPr>
          <w:lang w:val="en-US"/>
        </w:rPr>
        <w:t>développement</w:t>
      </w:r>
      <w:proofErr w:type="spellEnd"/>
      <w:r w:rsidRPr="00291644">
        <w:rPr>
          <w:lang w:val="en-US"/>
        </w:rPr>
        <w:t xml:space="preserve"> de </w:t>
      </w:r>
      <w:proofErr w:type="spellStart"/>
      <w:r w:rsidRPr="00291644">
        <w:rPr>
          <w:lang w:val="en-US"/>
        </w:rPr>
        <w:t>l'industrie</w:t>
      </w:r>
      <w:proofErr w:type="spellEnd"/>
      <w:r w:rsidRPr="00291644">
        <w:rPr>
          <w:lang w:val="en-US"/>
        </w:rPr>
        <w:t xml:space="preserve"> des </w:t>
      </w:r>
      <w:proofErr w:type="spellStart"/>
      <w:r w:rsidRPr="00291644">
        <w:rPr>
          <w:lang w:val="en-US"/>
        </w:rPr>
        <w:t>engrais</w:t>
      </w:r>
      <w:proofErr w:type="spellEnd"/>
      <w:r w:rsidRPr="00291644">
        <w:rPr>
          <w:lang w:val="en-US"/>
        </w:rPr>
        <w:t xml:space="preserve"> </w:t>
      </w:r>
      <w:proofErr w:type="spellStart"/>
      <w:r w:rsidRPr="00291644">
        <w:rPr>
          <w:lang w:val="en-US"/>
        </w:rPr>
        <w:t>minéraux</w:t>
      </w:r>
      <w:proofErr w:type="spellEnd"/>
      <w:r w:rsidRPr="00291644">
        <w:rPr>
          <w:lang w:val="en-US"/>
        </w:rPr>
        <w:t xml:space="preserve">. </w:t>
      </w:r>
      <w:proofErr w:type="spellStart"/>
      <w:r w:rsidRPr="00291644">
        <w:rPr>
          <w:lang w:val="en-US"/>
        </w:rPr>
        <w:t>L'association</w:t>
      </w:r>
      <w:proofErr w:type="spellEnd"/>
      <w:r w:rsidRPr="00291644">
        <w:rPr>
          <w:lang w:val="en-US"/>
        </w:rPr>
        <w:t xml:space="preserve"> </w:t>
      </w:r>
      <w:proofErr w:type="spellStart"/>
      <w:r w:rsidRPr="00291644">
        <w:rPr>
          <w:lang w:val="en-US"/>
        </w:rPr>
        <w:t>compte</w:t>
      </w:r>
      <w:proofErr w:type="spellEnd"/>
      <w:r w:rsidRPr="00291644">
        <w:rPr>
          <w:lang w:val="en-US"/>
        </w:rPr>
        <w:t xml:space="preserve"> </w:t>
      </w:r>
      <w:proofErr w:type="spellStart"/>
      <w:r w:rsidRPr="00291644">
        <w:rPr>
          <w:lang w:val="en-US"/>
        </w:rPr>
        <w:t>actuellement</w:t>
      </w:r>
      <w:proofErr w:type="spellEnd"/>
      <w:r w:rsidRPr="00291644">
        <w:rPr>
          <w:lang w:val="en-US"/>
        </w:rPr>
        <w:t xml:space="preserve"> 15 </w:t>
      </w:r>
      <w:proofErr w:type="spellStart"/>
      <w:r w:rsidRPr="00291644">
        <w:rPr>
          <w:lang w:val="en-US"/>
        </w:rPr>
        <w:t>membres</w:t>
      </w:r>
      <w:proofErr w:type="spellEnd"/>
      <w:r w:rsidRPr="00291644">
        <w:rPr>
          <w:lang w:val="en-US"/>
        </w:rPr>
        <w:t xml:space="preserve">, qui </w:t>
      </w:r>
      <w:proofErr w:type="spellStart"/>
      <w:r w:rsidRPr="00291644">
        <w:rPr>
          <w:lang w:val="en-US"/>
        </w:rPr>
        <w:t>fournissent</w:t>
      </w:r>
      <w:proofErr w:type="spellEnd"/>
      <w:r w:rsidRPr="00291644">
        <w:rPr>
          <w:lang w:val="en-US"/>
        </w:rPr>
        <w:t xml:space="preserve"> plus de 90 % du </w:t>
      </w:r>
      <w:proofErr w:type="spellStart"/>
      <w:r w:rsidRPr="00291644">
        <w:rPr>
          <w:lang w:val="en-US"/>
        </w:rPr>
        <w:t>marché</w:t>
      </w:r>
      <w:proofErr w:type="spellEnd"/>
      <w:r w:rsidRPr="00291644">
        <w:rPr>
          <w:lang w:val="en-US"/>
        </w:rPr>
        <w:t xml:space="preserve"> russe des </w:t>
      </w:r>
      <w:proofErr w:type="spellStart"/>
      <w:r w:rsidRPr="00291644">
        <w:rPr>
          <w:lang w:val="en-US"/>
        </w:rPr>
        <w:t>engrais</w:t>
      </w:r>
      <w:proofErr w:type="spellEnd"/>
      <w:r w:rsidRPr="00291644">
        <w:rPr>
          <w:lang w:val="en-US"/>
        </w:rPr>
        <w:t xml:space="preserve"> </w:t>
      </w:r>
      <w:proofErr w:type="spellStart"/>
      <w:r w:rsidRPr="00291644">
        <w:rPr>
          <w:lang w:val="en-US"/>
        </w:rPr>
        <w:t>minéraux</w:t>
      </w:r>
      <w:proofErr w:type="spellEnd"/>
      <w:r w:rsidRPr="00291644">
        <w:rPr>
          <w:lang w:val="en-US"/>
        </w:rPr>
        <w:t xml:space="preserve">. </w:t>
      </w:r>
      <w:proofErr w:type="spellStart"/>
      <w:r w:rsidRPr="00291644">
        <w:rPr>
          <w:lang w:val="en-US"/>
        </w:rPr>
        <w:t>d'engrais</w:t>
      </w:r>
      <w:proofErr w:type="spellEnd"/>
      <w:r w:rsidRPr="00291644">
        <w:rPr>
          <w:lang w:val="en-US"/>
        </w:rPr>
        <w:t xml:space="preserve"> </w:t>
      </w:r>
      <w:proofErr w:type="spellStart"/>
      <w:r w:rsidRPr="00291644">
        <w:rPr>
          <w:lang w:val="en-US"/>
        </w:rPr>
        <w:t>minéraux</w:t>
      </w:r>
      <w:proofErr w:type="spellEnd"/>
      <w:r w:rsidRPr="00291644">
        <w:rPr>
          <w:lang w:val="en-US"/>
        </w:rPr>
        <w:t xml:space="preserve">. Pour plus </w:t>
      </w:r>
      <w:proofErr w:type="spellStart"/>
      <w:r w:rsidRPr="00291644">
        <w:rPr>
          <w:lang w:val="en-US"/>
        </w:rPr>
        <w:t>d'informations</w:t>
      </w:r>
      <w:proofErr w:type="spellEnd"/>
      <w:r w:rsidRPr="00291644">
        <w:rPr>
          <w:lang w:val="en-US"/>
        </w:rPr>
        <w:t xml:space="preserve">, </w:t>
      </w:r>
      <w:proofErr w:type="spellStart"/>
      <w:r w:rsidRPr="00291644">
        <w:rPr>
          <w:lang w:val="en-US"/>
        </w:rPr>
        <w:t>voir</w:t>
      </w:r>
      <w:proofErr w:type="spellEnd"/>
      <w:r w:rsidRPr="00291644">
        <w:rPr>
          <w:lang w:val="en-US"/>
        </w:rPr>
        <w:t xml:space="preserve"> le site web : https://rapu-fertilizer.ru.</w:t>
      </w:r>
    </w:p>
    <w:sectPr w:rsidR="000D729C" w:rsidRPr="000D729C" w:rsidSect="006F63CA">
      <w:footerReference w:type="default" r:id="rId8"/>
      <w:pgSz w:w="11900" w:h="16840"/>
      <w:pgMar w:top="720" w:right="720" w:bottom="720" w:left="720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57FB" w14:textId="77777777" w:rsidR="008747A5" w:rsidRDefault="008747A5">
      <w:r>
        <w:separator/>
      </w:r>
    </w:p>
  </w:endnote>
  <w:endnote w:type="continuationSeparator" w:id="0">
    <w:p w14:paraId="20D4E397" w14:textId="77777777" w:rsidR="008747A5" w:rsidRDefault="0087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04DA" w14:textId="77777777" w:rsidR="00A26152" w:rsidRDefault="00A26152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CB568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C5BA" w14:textId="77777777" w:rsidR="008747A5" w:rsidRDefault="008747A5">
      <w:r>
        <w:separator/>
      </w:r>
    </w:p>
  </w:footnote>
  <w:footnote w:type="continuationSeparator" w:id="0">
    <w:p w14:paraId="1D1BD86D" w14:textId="77777777" w:rsidR="008747A5" w:rsidRDefault="00874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EF4"/>
    <w:multiLevelType w:val="hybridMultilevel"/>
    <w:tmpl w:val="194E32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1A1E35"/>
    <w:multiLevelType w:val="hybridMultilevel"/>
    <w:tmpl w:val="11703CA0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0992654D"/>
    <w:multiLevelType w:val="hybridMultilevel"/>
    <w:tmpl w:val="27F8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09A9"/>
    <w:multiLevelType w:val="hybridMultilevel"/>
    <w:tmpl w:val="759AF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A5266"/>
    <w:multiLevelType w:val="hybridMultilevel"/>
    <w:tmpl w:val="B848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700DD"/>
    <w:multiLevelType w:val="hybridMultilevel"/>
    <w:tmpl w:val="95FA0DB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F077D9"/>
    <w:multiLevelType w:val="hybridMultilevel"/>
    <w:tmpl w:val="D4A8C2A4"/>
    <w:lvl w:ilvl="0" w:tplc="7698406C">
      <w:numFmt w:val="bullet"/>
      <w:lvlText w:val="•"/>
      <w:lvlJc w:val="left"/>
      <w:pPr>
        <w:ind w:left="927" w:hanging="360"/>
      </w:pPr>
      <w:rPr>
        <w:rFonts w:ascii="Calibri" w:eastAsia="Arial Unicode MS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0BB32E0"/>
    <w:multiLevelType w:val="hybridMultilevel"/>
    <w:tmpl w:val="F2CC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940EE"/>
    <w:multiLevelType w:val="hybridMultilevel"/>
    <w:tmpl w:val="4398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55A07"/>
    <w:multiLevelType w:val="hybridMultilevel"/>
    <w:tmpl w:val="000E8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3B05A9"/>
    <w:multiLevelType w:val="hybridMultilevel"/>
    <w:tmpl w:val="8DF2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81A40"/>
    <w:multiLevelType w:val="hybridMultilevel"/>
    <w:tmpl w:val="9A34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C1D3A"/>
    <w:multiLevelType w:val="hybridMultilevel"/>
    <w:tmpl w:val="CCD4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55770"/>
    <w:multiLevelType w:val="hybridMultilevel"/>
    <w:tmpl w:val="5A8E5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40E6B"/>
    <w:multiLevelType w:val="hybridMultilevel"/>
    <w:tmpl w:val="9780A27C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65897FDF"/>
    <w:multiLevelType w:val="hybridMultilevel"/>
    <w:tmpl w:val="38AA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A6284"/>
    <w:multiLevelType w:val="hybridMultilevel"/>
    <w:tmpl w:val="54E65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572D0"/>
    <w:multiLevelType w:val="hybridMultilevel"/>
    <w:tmpl w:val="9AEE13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B2C82"/>
    <w:multiLevelType w:val="hybridMultilevel"/>
    <w:tmpl w:val="4056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41D89"/>
    <w:multiLevelType w:val="hybridMultilevel"/>
    <w:tmpl w:val="7E02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93E89"/>
    <w:multiLevelType w:val="hybridMultilevel"/>
    <w:tmpl w:val="8BB637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12"/>
  </w:num>
  <w:num w:numId="8">
    <w:abstractNumId w:val="9"/>
  </w:num>
  <w:num w:numId="9">
    <w:abstractNumId w:val="17"/>
  </w:num>
  <w:num w:numId="10">
    <w:abstractNumId w:val="7"/>
  </w:num>
  <w:num w:numId="11">
    <w:abstractNumId w:val="8"/>
  </w:num>
  <w:num w:numId="12">
    <w:abstractNumId w:val="19"/>
  </w:num>
  <w:num w:numId="13">
    <w:abstractNumId w:val="10"/>
  </w:num>
  <w:num w:numId="14">
    <w:abstractNumId w:val="14"/>
  </w:num>
  <w:num w:numId="15">
    <w:abstractNumId w:val="1"/>
  </w:num>
  <w:num w:numId="16">
    <w:abstractNumId w:val="3"/>
  </w:num>
  <w:num w:numId="17">
    <w:abstractNumId w:val="16"/>
  </w:num>
  <w:num w:numId="18">
    <w:abstractNumId w:val="13"/>
  </w:num>
  <w:num w:numId="19">
    <w:abstractNumId w:val="4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CE"/>
    <w:rsid w:val="00001F9F"/>
    <w:rsid w:val="00010065"/>
    <w:rsid w:val="0001650D"/>
    <w:rsid w:val="00017674"/>
    <w:rsid w:val="0002508F"/>
    <w:rsid w:val="00027ED6"/>
    <w:rsid w:val="00031DB3"/>
    <w:rsid w:val="0003647B"/>
    <w:rsid w:val="00064C23"/>
    <w:rsid w:val="000650DC"/>
    <w:rsid w:val="0007174F"/>
    <w:rsid w:val="00076A94"/>
    <w:rsid w:val="00080856"/>
    <w:rsid w:val="00091727"/>
    <w:rsid w:val="0009786B"/>
    <w:rsid w:val="000A7DC8"/>
    <w:rsid w:val="000B7F60"/>
    <w:rsid w:val="000C00FE"/>
    <w:rsid w:val="000C4786"/>
    <w:rsid w:val="000C5039"/>
    <w:rsid w:val="000C665A"/>
    <w:rsid w:val="000D729C"/>
    <w:rsid w:val="000E1303"/>
    <w:rsid w:val="000E1DBD"/>
    <w:rsid w:val="000E4E6F"/>
    <w:rsid w:val="000F3CA4"/>
    <w:rsid w:val="000F6713"/>
    <w:rsid w:val="000F6CAC"/>
    <w:rsid w:val="00101C38"/>
    <w:rsid w:val="001106F0"/>
    <w:rsid w:val="0011352F"/>
    <w:rsid w:val="001176A2"/>
    <w:rsid w:val="00122E9C"/>
    <w:rsid w:val="00125725"/>
    <w:rsid w:val="00131F55"/>
    <w:rsid w:val="00135604"/>
    <w:rsid w:val="00146E59"/>
    <w:rsid w:val="00146FF2"/>
    <w:rsid w:val="00147226"/>
    <w:rsid w:val="00147525"/>
    <w:rsid w:val="00150490"/>
    <w:rsid w:val="00152BBB"/>
    <w:rsid w:val="00153225"/>
    <w:rsid w:val="001556B2"/>
    <w:rsid w:val="00156BCD"/>
    <w:rsid w:val="00163EC2"/>
    <w:rsid w:val="001717C7"/>
    <w:rsid w:val="00173289"/>
    <w:rsid w:val="001776FE"/>
    <w:rsid w:val="001933DD"/>
    <w:rsid w:val="001A4A89"/>
    <w:rsid w:val="001B3B55"/>
    <w:rsid w:val="001B720C"/>
    <w:rsid w:val="001C1696"/>
    <w:rsid w:val="001C630C"/>
    <w:rsid w:val="001D3BFC"/>
    <w:rsid w:val="001D6DE8"/>
    <w:rsid w:val="001E64AD"/>
    <w:rsid w:val="001E78A7"/>
    <w:rsid w:val="001F1FA2"/>
    <w:rsid w:val="001F4842"/>
    <w:rsid w:val="00225FEE"/>
    <w:rsid w:val="002273EF"/>
    <w:rsid w:val="00231E5C"/>
    <w:rsid w:val="00232FF9"/>
    <w:rsid w:val="00234F25"/>
    <w:rsid w:val="00242D81"/>
    <w:rsid w:val="00244FA5"/>
    <w:rsid w:val="00245DF4"/>
    <w:rsid w:val="00251E5C"/>
    <w:rsid w:val="0025290E"/>
    <w:rsid w:val="00260D48"/>
    <w:rsid w:val="00266155"/>
    <w:rsid w:val="00270CDE"/>
    <w:rsid w:val="0027183B"/>
    <w:rsid w:val="00276683"/>
    <w:rsid w:val="002829BD"/>
    <w:rsid w:val="0029121A"/>
    <w:rsid w:val="00291644"/>
    <w:rsid w:val="00292181"/>
    <w:rsid w:val="00293121"/>
    <w:rsid w:val="00293996"/>
    <w:rsid w:val="002C12EB"/>
    <w:rsid w:val="002C2454"/>
    <w:rsid w:val="002C3AA5"/>
    <w:rsid w:val="002D6D22"/>
    <w:rsid w:val="002D7A1F"/>
    <w:rsid w:val="002E08D8"/>
    <w:rsid w:val="002E32CF"/>
    <w:rsid w:val="002E3AB0"/>
    <w:rsid w:val="002F61C0"/>
    <w:rsid w:val="003013C7"/>
    <w:rsid w:val="00302DBC"/>
    <w:rsid w:val="0031340C"/>
    <w:rsid w:val="00314832"/>
    <w:rsid w:val="00320696"/>
    <w:rsid w:val="00321DE7"/>
    <w:rsid w:val="00325710"/>
    <w:rsid w:val="00334584"/>
    <w:rsid w:val="00343272"/>
    <w:rsid w:val="00346B7C"/>
    <w:rsid w:val="00347407"/>
    <w:rsid w:val="003504F5"/>
    <w:rsid w:val="00357326"/>
    <w:rsid w:val="003603E8"/>
    <w:rsid w:val="00362FFD"/>
    <w:rsid w:val="00363683"/>
    <w:rsid w:val="00366340"/>
    <w:rsid w:val="00366D11"/>
    <w:rsid w:val="003739C6"/>
    <w:rsid w:val="003803AF"/>
    <w:rsid w:val="00391341"/>
    <w:rsid w:val="003B5E83"/>
    <w:rsid w:val="003C5871"/>
    <w:rsid w:val="003C651E"/>
    <w:rsid w:val="003D086F"/>
    <w:rsid w:val="003D79B6"/>
    <w:rsid w:val="003D7C98"/>
    <w:rsid w:val="003E6FBD"/>
    <w:rsid w:val="003F6AF2"/>
    <w:rsid w:val="003F70B9"/>
    <w:rsid w:val="00400DCE"/>
    <w:rsid w:val="00406368"/>
    <w:rsid w:val="00412346"/>
    <w:rsid w:val="00416A04"/>
    <w:rsid w:val="004174DE"/>
    <w:rsid w:val="00422A83"/>
    <w:rsid w:val="0042308A"/>
    <w:rsid w:val="00423560"/>
    <w:rsid w:val="00426F66"/>
    <w:rsid w:val="00434F46"/>
    <w:rsid w:val="004357BE"/>
    <w:rsid w:val="004359AB"/>
    <w:rsid w:val="00440983"/>
    <w:rsid w:val="00451989"/>
    <w:rsid w:val="00461272"/>
    <w:rsid w:val="0046549F"/>
    <w:rsid w:val="00465ACF"/>
    <w:rsid w:val="004671E3"/>
    <w:rsid w:val="00471818"/>
    <w:rsid w:val="004752A0"/>
    <w:rsid w:val="00481C35"/>
    <w:rsid w:val="00484303"/>
    <w:rsid w:val="00496604"/>
    <w:rsid w:val="004A2BF2"/>
    <w:rsid w:val="004B4A51"/>
    <w:rsid w:val="004B77A2"/>
    <w:rsid w:val="004C2502"/>
    <w:rsid w:val="004C41D0"/>
    <w:rsid w:val="004C467A"/>
    <w:rsid w:val="004D0D3B"/>
    <w:rsid w:val="004D288A"/>
    <w:rsid w:val="004D59E5"/>
    <w:rsid w:val="004D5DA4"/>
    <w:rsid w:val="004E39CA"/>
    <w:rsid w:val="004E3EDD"/>
    <w:rsid w:val="004F16E8"/>
    <w:rsid w:val="004F5BF0"/>
    <w:rsid w:val="004F64A3"/>
    <w:rsid w:val="004F6C2B"/>
    <w:rsid w:val="00500537"/>
    <w:rsid w:val="00515077"/>
    <w:rsid w:val="005173FE"/>
    <w:rsid w:val="00537EEB"/>
    <w:rsid w:val="00541D34"/>
    <w:rsid w:val="00544F1C"/>
    <w:rsid w:val="00546C0F"/>
    <w:rsid w:val="005504E3"/>
    <w:rsid w:val="005539CD"/>
    <w:rsid w:val="00554366"/>
    <w:rsid w:val="00566B97"/>
    <w:rsid w:val="0057437C"/>
    <w:rsid w:val="0057757C"/>
    <w:rsid w:val="00577E7B"/>
    <w:rsid w:val="005809AE"/>
    <w:rsid w:val="00592075"/>
    <w:rsid w:val="0059387E"/>
    <w:rsid w:val="005971A9"/>
    <w:rsid w:val="0059758D"/>
    <w:rsid w:val="005A062E"/>
    <w:rsid w:val="005A1F62"/>
    <w:rsid w:val="005B0E29"/>
    <w:rsid w:val="005B3437"/>
    <w:rsid w:val="005C6109"/>
    <w:rsid w:val="005D3B57"/>
    <w:rsid w:val="005D47BB"/>
    <w:rsid w:val="005E16BD"/>
    <w:rsid w:val="005E454A"/>
    <w:rsid w:val="005F057A"/>
    <w:rsid w:val="005F13A5"/>
    <w:rsid w:val="005F4852"/>
    <w:rsid w:val="005F4CAB"/>
    <w:rsid w:val="0060002E"/>
    <w:rsid w:val="00601C4F"/>
    <w:rsid w:val="006036A7"/>
    <w:rsid w:val="00603E64"/>
    <w:rsid w:val="00606DE0"/>
    <w:rsid w:val="00615152"/>
    <w:rsid w:val="006201EC"/>
    <w:rsid w:val="006220D4"/>
    <w:rsid w:val="00625D77"/>
    <w:rsid w:val="0063573F"/>
    <w:rsid w:val="00636985"/>
    <w:rsid w:val="00636E3F"/>
    <w:rsid w:val="006459D2"/>
    <w:rsid w:val="00647370"/>
    <w:rsid w:val="0065518B"/>
    <w:rsid w:val="0066541A"/>
    <w:rsid w:val="006666F0"/>
    <w:rsid w:val="006714AC"/>
    <w:rsid w:val="006715C6"/>
    <w:rsid w:val="006752F8"/>
    <w:rsid w:val="00680032"/>
    <w:rsid w:val="00680106"/>
    <w:rsid w:val="00686AAA"/>
    <w:rsid w:val="006907E1"/>
    <w:rsid w:val="0069517D"/>
    <w:rsid w:val="006A370A"/>
    <w:rsid w:val="006B0042"/>
    <w:rsid w:val="006C06D8"/>
    <w:rsid w:val="006C42BF"/>
    <w:rsid w:val="006C64AB"/>
    <w:rsid w:val="006D30B4"/>
    <w:rsid w:val="006D3103"/>
    <w:rsid w:val="006D34A3"/>
    <w:rsid w:val="006D3A6C"/>
    <w:rsid w:val="006D5765"/>
    <w:rsid w:val="006D7625"/>
    <w:rsid w:val="006D7A44"/>
    <w:rsid w:val="006E2775"/>
    <w:rsid w:val="006E342A"/>
    <w:rsid w:val="006F63CA"/>
    <w:rsid w:val="007025D7"/>
    <w:rsid w:val="00716817"/>
    <w:rsid w:val="00721FFF"/>
    <w:rsid w:val="00725B06"/>
    <w:rsid w:val="0072620E"/>
    <w:rsid w:val="0072710F"/>
    <w:rsid w:val="0073291B"/>
    <w:rsid w:val="007367B3"/>
    <w:rsid w:val="00742C24"/>
    <w:rsid w:val="00745E51"/>
    <w:rsid w:val="00746377"/>
    <w:rsid w:val="00771BEA"/>
    <w:rsid w:val="00772D64"/>
    <w:rsid w:val="00784C39"/>
    <w:rsid w:val="00787408"/>
    <w:rsid w:val="00796C9E"/>
    <w:rsid w:val="007A3859"/>
    <w:rsid w:val="007A38A2"/>
    <w:rsid w:val="007A6CFC"/>
    <w:rsid w:val="007A70CE"/>
    <w:rsid w:val="007B1B25"/>
    <w:rsid w:val="007B6FFB"/>
    <w:rsid w:val="007B78FF"/>
    <w:rsid w:val="007C2BA1"/>
    <w:rsid w:val="007C6FD1"/>
    <w:rsid w:val="007D11C6"/>
    <w:rsid w:val="007D2294"/>
    <w:rsid w:val="007D26A8"/>
    <w:rsid w:val="007D6351"/>
    <w:rsid w:val="007E04D6"/>
    <w:rsid w:val="007E421C"/>
    <w:rsid w:val="007E6D0F"/>
    <w:rsid w:val="007F39DF"/>
    <w:rsid w:val="007F4F5E"/>
    <w:rsid w:val="00805B5E"/>
    <w:rsid w:val="00812C6E"/>
    <w:rsid w:val="008208FD"/>
    <w:rsid w:val="0082331F"/>
    <w:rsid w:val="00827164"/>
    <w:rsid w:val="00827596"/>
    <w:rsid w:val="00830524"/>
    <w:rsid w:val="00830D87"/>
    <w:rsid w:val="00830E32"/>
    <w:rsid w:val="00835242"/>
    <w:rsid w:val="00852CDB"/>
    <w:rsid w:val="0085364C"/>
    <w:rsid w:val="008547D2"/>
    <w:rsid w:val="00862BA6"/>
    <w:rsid w:val="008632A5"/>
    <w:rsid w:val="00864FBB"/>
    <w:rsid w:val="008747A5"/>
    <w:rsid w:val="00875A0F"/>
    <w:rsid w:val="00877B7A"/>
    <w:rsid w:val="008819B2"/>
    <w:rsid w:val="0088380E"/>
    <w:rsid w:val="00885782"/>
    <w:rsid w:val="00896084"/>
    <w:rsid w:val="0089757C"/>
    <w:rsid w:val="008975E8"/>
    <w:rsid w:val="008A0176"/>
    <w:rsid w:val="008A14E1"/>
    <w:rsid w:val="008A581C"/>
    <w:rsid w:val="008A6334"/>
    <w:rsid w:val="008A697B"/>
    <w:rsid w:val="008B3BA1"/>
    <w:rsid w:val="008B3EB0"/>
    <w:rsid w:val="008B4C8F"/>
    <w:rsid w:val="008C070D"/>
    <w:rsid w:val="008C53CE"/>
    <w:rsid w:val="008C6277"/>
    <w:rsid w:val="008C641B"/>
    <w:rsid w:val="008C7094"/>
    <w:rsid w:val="008D3212"/>
    <w:rsid w:val="008D41E3"/>
    <w:rsid w:val="008D4301"/>
    <w:rsid w:val="008D7C47"/>
    <w:rsid w:val="008F3810"/>
    <w:rsid w:val="008F465B"/>
    <w:rsid w:val="008F5D27"/>
    <w:rsid w:val="00901632"/>
    <w:rsid w:val="009126F1"/>
    <w:rsid w:val="00916BAA"/>
    <w:rsid w:val="009240B1"/>
    <w:rsid w:val="009301E6"/>
    <w:rsid w:val="00930B2B"/>
    <w:rsid w:val="0094106A"/>
    <w:rsid w:val="009569AC"/>
    <w:rsid w:val="00967D99"/>
    <w:rsid w:val="00972CC6"/>
    <w:rsid w:val="00975708"/>
    <w:rsid w:val="0097626C"/>
    <w:rsid w:val="009854D9"/>
    <w:rsid w:val="0098755B"/>
    <w:rsid w:val="00987BE4"/>
    <w:rsid w:val="0099248C"/>
    <w:rsid w:val="009A0772"/>
    <w:rsid w:val="009A139B"/>
    <w:rsid w:val="009B0ADB"/>
    <w:rsid w:val="009B1850"/>
    <w:rsid w:val="009B3DDB"/>
    <w:rsid w:val="009B4DBB"/>
    <w:rsid w:val="009C5E67"/>
    <w:rsid w:val="009C7BC0"/>
    <w:rsid w:val="009D6FB7"/>
    <w:rsid w:val="00A13169"/>
    <w:rsid w:val="00A14055"/>
    <w:rsid w:val="00A2284B"/>
    <w:rsid w:val="00A26152"/>
    <w:rsid w:val="00A325FC"/>
    <w:rsid w:val="00A4438F"/>
    <w:rsid w:val="00A44CCB"/>
    <w:rsid w:val="00A45FB5"/>
    <w:rsid w:val="00A535CB"/>
    <w:rsid w:val="00A575D3"/>
    <w:rsid w:val="00A6080B"/>
    <w:rsid w:val="00A63251"/>
    <w:rsid w:val="00A64AAB"/>
    <w:rsid w:val="00A661E7"/>
    <w:rsid w:val="00A74DE4"/>
    <w:rsid w:val="00A93438"/>
    <w:rsid w:val="00AA6E2A"/>
    <w:rsid w:val="00AB6D3A"/>
    <w:rsid w:val="00AC009A"/>
    <w:rsid w:val="00AD57BA"/>
    <w:rsid w:val="00AE0EA5"/>
    <w:rsid w:val="00AE123D"/>
    <w:rsid w:val="00AE7B0A"/>
    <w:rsid w:val="00AF10EA"/>
    <w:rsid w:val="00B01474"/>
    <w:rsid w:val="00B128E5"/>
    <w:rsid w:val="00B30B26"/>
    <w:rsid w:val="00B47371"/>
    <w:rsid w:val="00B50086"/>
    <w:rsid w:val="00B505F7"/>
    <w:rsid w:val="00B512F0"/>
    <w:rsid w:val="00B623C4"/>
    <w:rsid w:val="00B66011"/>
    <w:rsid w:val="00B77CA9"/>
    <w:rsid w:val="00B82CA0"/>
    <w:rsid w:val="00BA3803"/>
    <w:rsid w:val="00BA5A4E"/>
    <w:rsid w:val="00BC4E6D"/>
    <w:rsid w:val="00BC5B0F"/>
    <w:rsid w:val="00BD311F"/>
    <w:rsid w:val="00BE7C32"/>
    <w:rsid w:val="00BF23A5"/>
    <w:rsid w:val="00BF48AB"/>
    <w:rsid w:val="00C05B00"/>
    <w:rsid w:val="00C06D11"/>
    <w:rsid w:val="00C21E2B"/>
    <w:rsid w:val="00C22261"/>
    <w:rsid w:val="00C2325F"/>
    <w:rsid w:val="00C268E5"/>
    <w:rsid w:val="00C27A3B"/>
    <w:rsid w:val="00C31350"/>
    <w:rsid w:val="00C34E05"/>
    <w:rsid w:val="00C358C2"/>
    <w:rsid w:val="00C35E97"/>
    <w:rsid w:val="00C401C3"/>
    <w:rsid w:val="00C44F88"/>
    <w:rsid w:val="00C461F2"/>
    <w:rsid w:val="00C4724D"/>
    <w:rsid w:val="00C50239"/>
    <w:rsid w:val="00C506B3"/>
    <w:rsid w:val="00C5718C"/>
    <w:rsid w:val="00C61E7E"/>
    <w:rsid w:val="00C62B8C"/>
    <w:rsid w:val="00C65EBF"/>
    <w:rsid w:val="00C66B96"/>
    <w:rsid w:val="00C70627"/>
    <w:rsid w:val="00C70748"/>
    <w:rsid w:val="00C76848"/>
    <w:rsid w:val="00C80539"/>
    <w:rsid w:val="00C81672"/>
    <w:rsid w:val="00C857DD"/>
    <w:rsid w:val="00C85EFB"/>
    <w:rsid w:val="00C8705C"/>
    <w:rsid w:val="00C9031E"/>
    <w:rsid w:val="00C9269E"/>
    <w:rsid w:val="00C93342"/>
    <w:rsid w:val="00CA4319"/>
    <w:rsid w:val="00CA7082"/>
    <w:rsid w:val="00CB003F"/>
    <w:rsid w:val="00CB0A84"/>
    <w:rsid w:val="00CB5681"/>
    <w:rsid w:val="00CC1EDE"/>
    <w:rsid w:val="00CC6A3D"/>
    <w:rsid w:val="00CD0486"/>
    <w:rsid w:val="00CD1A44"/>
    <w:rsid w:val="00CD55CF"/>
    <w:rsid w:val="00CD5F97"/>
    <w:rsid w:val="00CE4BBC"/>
    <w:rsid w:val="00CE6F83"/>
    <w:rsid w:val="00CE7843"/>
    <w:rsid w:val="00CF3C35"/>
    <w:rsid w:val="00CF4FA5"/>
    <w:rsid w:val="00CF7A1E"/>
    <w:rsid w:val="00D02983"/>
    <w:rsid w:val="00D06D7B"/>
    <w:rsid w:val="00D10272"/>
    <w:rsid w:val="00D111EA"/>
    <w:rsid w:val="00D2157A"/>
    <w:rsid w:val="00D239AF"/>
    <w:rsid w:val="00D26B49"/>
    <w:rsid w:val="00D31B82"/>
    <w:rsid w:val="00D32DE8"/>
    <w:rsid w:val="00D40A48"/>
    <w:rsid w:val="00D43872"/>
    <w:rsid w:val="00D4409D"/>
    <w:rsid w:val="00D442F2"/>
    <w:rsid w:val="00D4569A"/>
    <w:rsid w:val="00D46D77"/>
    <w:rsid w:val="00D52B99"/>
    <w:rsid w:val="00D53929"/>
    <w:rsid w:val="00D62896"/>
    <w:rsid w:val="00D71E94"/>
    <w:rsid w:val="00D84614"/>
    <w:rsid w:val="00D96A67"/>
    <w:rsid w:val="00DA0864"/>
    <w:rsid w:val="00DA1870"/>
    <w:rsid w:val="00DB3504"/>
    <w:rsid w:val="00DB7664"/>
    <w:rsid w:val="00DC44F8"/>
    <w:rsid w:val="00DC4F1B"/>
    <w:rsid w:val="00DD4A3A"/>
    <w:rsid w:val="00DD4DE5"/>
    <w:rsid w:val="00DD54EB"/>
    <w:rsid w:val="00DE4981"/>
    <w:rsid w:val="00DE5558"/>
    <w:rsid w:val="00DE5AE2"/>
    <w:rsid w:val="00DE6058"/>
    <w:rsid w:val="00DE65FB"/>
    <w:rsid w:val="00E01398"/>
    <w:rsid w:val="00E073B9"/>
    <w:rsid w:val="00E142AF"/>
    <w:rsid w:val="00E273B7"/>
    <w:rsid w:val="00E321F0"/>
    <w:rsid w:val="00E365C7"/>
    <w:rsid w:val="00E41E12"/>
    <w:rsid w:val="00E47B30"/>
    <w:rsid w:val="00E52ADF"/>
    <w:rsid w:val="00E54CF8"/>
    <w:rsid w:val="00E67C27"/>
    <w:rsid w:val="00E710B3"/>
    <w:rsid w:val="00E76725"/>
    <w:rsid w:val="00E8549E"/>
    <w:rsid w:val="00E86256"/>
    <w:rsid w:val="00E933D9"/>
    <w:rsid w:val="00EA0E03"/>
    <w:rsid w:val="00EA1CA3"/>
    <w:rsid w:val="00EA3BD2"/>
    <w:rsid w:val="00EB4BC5"/>
    <w:rsid w:val="00EB5F30"/>
    <w:rsid w:val="00EB76AB"/>
    <w:rsid w:val="00EC0AB1"/>
    <w:rsid w:val="00EC2F29"/>
    <w:rsid w:val="00EC3A34"/>
    <w:rsid w:val="00EC42F8"/>
    <w:rsid w:val="00EC540C"/>
    <w:rsid w:val="00ED37B3"/>
    <w:rsid w:val="00ED7B4B"/>
    <w:rsid w:val="00EE1B6E"/>
    <w:rsid w:val="00EE7A4F"/>
    <w:rsid w:val="00EF2662"/>
    <w:rsid w:val="00EF673D"/>
    <w:rsid w:val="00F01876"/>
    <w:rsid w:val="00F02E14"/>
    <w:rsid w:val="00F03B19"/>
    <w:rsid w:val="00F05E52"/>
    <w:rsid w:val="00F12D0C"/>
    <w:rsid w:val="00F1346A"/>
    <w:rsid w:val="00F32799"/>
    <w:rsid w:val="00F36B2D"/>
    <w:rsid w:val="00F40592"/>
    <w:rsid w:val="00F40EB3"/>
    <w:rsid w:val="00F42B29"/>
    <w:rsid w:val="00F4395E"/>
    <w:rsid w:val="00F44DAD"/>
    <w:rsid w:val="00F52D0D"/>
    <w:rsid w:val="00F541F6"/>
    <w:rsid w:val="00F64034"/>
    <w:rsid w:val="00F644B6"/>
    <w:rsid w:val="00F71430"/>
    <w:rsid w:val="00F71B91"/>
    <w:rsid w:val="00F7605A"/>
    <w:rsid w:val="00F76704"/>
    <w:rsid w:val="00F76ACE"/>
    <w:rsid w:val="00F917A5"/>
    <w:rsid w:val="00F97F0F"/>
    <w:rsid w:val="00FA125E"/>
    <w:rsid w:val="00FA1AD8"/>
    <w:rsid w:val="00FA7948"/>
    <w:rsid w:val="00FB3E30"/>
    <w:rsid w:val="00FB4C23"/>
    <w:rsid w:val="00FC0C10"/>
    <w:rsid w:val="00FC1391"/>
    <w:rsid w:val="00FD062A"/>
    <w:rsid w:val="00FD7B4C"/>
    <w:rsid w:val="00FE0252"/>
    <w:rsid w:val="00FE33B6"/>
    <w:rsid w:val="00FE538A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5489"/>
  <w15:docId w15:val="{6BFBC95F-9890-4CC5-AADC-6740802E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aliases w:val="ПАРАГРАФ,List Paragraph à moi,Абзац списка для документа,List Paragraph1,Proposal Bullet List,TOC style,Table,Содержание. 2 уровень,Список нумерованный цифры,Варианты ответов,UL,Абзац маркированнный,Список_Ав,Список с булитами,LSTBUL,lp1"/>
    <w:link w:val="ListParagraphChar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0">
    <w:name w:val="Нет"/>
  </w:style>
  <w:style w:type="character" w:customStyle="1" w:styleId="Hyperlink0">
    <w:name w:val="Hyperlink.0"/>
    <w:basedOn w:val="a0"/>
    <w:rPr>
      <w:outline w:val="0"/>
      <w:color w:val="0000FF"/>
      <w:u w:val="single" w:color="0000FF"/>
    </w:rPr>
  </w:style>
  <w:style w:type="character" w:customStyle="1" w:styleId="Hyperlink1">
    <w:name w:val="Hyperlink.1"/>
    <w:basedOn w:val="a0"/>
    <w:rPr>
      <w:outline w:val="0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B2"/>
    <w:rPr>
      <w:rFonts w:ascii="Segoe UI" w:hAnsi="Segoe UI" w:cs="Segoe UI"/>
      <w:color w:val="000000"/>
      <w:sz w:val="18"/>
      <w:szCs w:val="18"/>
      <w:u w:color="000000"/>
    </w:rPr>
  </w:style>
  <w:style w:type="paragraph" w:styleId="Revision">
    <w:name w:val="Revision"/>
    <w:hidden/>
    <w:uiPriority w:val="99"/>
    <w:semiHidden/>
    <w:rsid w:val="000C5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character" w:customStyle="1" w:styleId="ListParagraphChar">
    <w:name w:val="List Paragraph Char"/>
    <w:aliases w:val="ПАРАГРАФ Char,List Paragraph à moi Char,Абзац списка для документа Char,List Paragraph1 Char,Proposal Bullet List Char,TOC style Char,Table Char,Содержание. 2 уровень Char,Список нумерованный цифры Char,Варианты ответов Char,UL Char"/>
    <w:basedOn w:val="DefaultParagraphFont"/>
    <w:link w:val="ListParagraph"/>
    <w:uiPriority w:val="34"/>
    <w:qFormat/>
    <w:locked/>
    <w:rsid w:val="00A2284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76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7625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customStyle="1" w:styleId="Default">
    <w:name w:val="Default"/>
    <w:rsid w:val="00DB35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4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1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1F6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1F6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Кузеванов Иван</dc:creator>
  <cp:lastModifiedBy>Irina Sazonova</cp:lastModifiedBy>
  <cp:revision>2</cp:revision>
  <cp:lastPrinted>2023-07-20T10:07:00Z</cp:lastPrinted>
  <dcterms:created xsi:type="dcterms:W3CDTF">2023-07-28T09:35:00Z</dcterms:created>
  <dcterms:modified xsi:type="dcterms:W3CDTF">2023-07-28T09:35:00Z</dcterms:modified>
</cp:coreProperties>
</file>